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AAC3D" w14:textId="05E4BA21" w:rsidR="00CD6E51" w:rsidRDefault="00CD6E51" w:rsidP="00CD6E51">
      <w:pPr>
        <w:pStyle w:val="Kop1"/>
      </w:pPr>
      <w:r w:rsidRPr="00CD6E51">
        <w:t>Winst- en verliesrekening</w:t>
      </w:r>
    </w:p>
    <w:p w14:paraId="456C7F74" w14:textId="3FD6B6D3" w:rsidR="00CD6E51" w:rsidRPr="00CD6E51" w:rsidRDefault="00CD6E51" w:rsidP="00CD6E51"/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3"/>
        <w:gridCol w:w="1633"/>
        <w:gridCol w:w="1634"/>
        <w:gridCol w:w="1634"/>
        <w:gridCol w:w="2177"/>
        <w:gridCol w:w="1634"/>
        <w:gridCol w:w="1634"/>
        <w:gridCol w:w="1635"/>
      </w:tblGrid>
      <w:tr w:rsidR="00CD6E51" w:rsidRPr="00CD6E51" w14:paraId="597E177F" w14:textId="77777777" w:rsidTr="00CD6E51">
        <w:tc>
          <w:tcPr>
            <w:tcW w:w="1736" w:type="dxa"/>
          </w:tcPr>
          <w:p w14:paraId="790FDA40" w14:textId="399BBC15" w:rsidR="00CD6E51" w:rsidRPr="00CD6E51" w:rsidRDefault="00CD6E51" w:rsidP="00CD6E51">
            <w:r w:rsidRPr="00CD6E51">
              <w:rPr>
                <w:rFonts w:cs="Calibri-Bold"/>
                <w:b/>
                <w:bCs/>
                <w:kern w:val="0"/>
              </w:rPr>
              <w:t>INKOMSTEN</w:t>
            </w:r>
          </w:p>
        </w:tc>
        <w:tc>
          <w:tcPr>
            <w:tcW w:w="1680" w:type="dxa"/>
          </w:tcPr>
          <w:p w14:paraId="7034CDA5" w14:textId="77777777" w:rsidR="00CD6E51" w:rsidRPr="00CD6E51" w:rsidRDefault="00CD6E51" w:rsidP="00CD6E51"/>
        </w:tc>
        <w:tc>
          <w:tcPr>
            <w:tcW w:w="1680" w:type="dxa"/>
          </w:tcPr>
          <w:p w14:paraId="34C231A5" w14:textId="77777777" w:rsidR="00CD6E51" w:rsidRPr="00CD6E51" w:rsidRDefault="00CD6E51" w:rsidP="00CD6E51"/>
        </w:tc>
        <w:tc>
          <w:tcPr>
            <w:tcW w:w="1680" w:type="dxa"/>
          </w:tcPr>
          <w:p w14:paraId="18F766C7" w14:textId="77777777" w:rsidR="00CD6E51" w:rsidRPr="00CD6E51" w:rsidRDefault="00CD6E51" w:rsidP="00CD6E51"/>
        </w:tc>
        <w:tc>
          <w:tcPr>
            <w:tcW w:w="2177" w:type="dxa"/>
          </w:tcPr>
          <w:p w14:paraId="3E9CEBBB" w14:textId="341811B8" w:rsidR="00CD6E51" w:rsidRPr="00CD6E51" w:rsidRDefault="00CD6E51" w:rsidP="00CD6E51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kern w:val="0"/>
              </w:rPr>
            </w:pPr>
            <w:r w:rsidRPr="00CD6E51">
              <w:rPr>
                <w:rFonts w:cs="Calibri-Bold"/>
                <w:b/>
                <w:bCs/>
                <w:kern w:val="0"/>
              </w:rPr>
              <w:t>UITGAVEN</w:t>
            </w:r>
          </w:p>
        </w:tc>
        <w:tc>
          <w:tcPr>
            <w:tcW w:w="1680" w:type="dxa"/>
          </w:tcPr>
          <w:p w14:paraId="662E9FFB" w14:textId="20282194" w:rsidR="00CD6E51" w:rsidRPr="00CD6E51" w:rsidRDefault="00CD6E51" w:rsidP="00CD6E51"/>
        </w:tc>
        <w:tc>
          <w:tcPr>
            <w:tcW w:w="1680" w:type="dxa"/>
          </w:tcPr>
          <w:p w14:paraId="25BC4929" w14:textId="77777777" w:rsidR="00CD6E51" w:rsidRPr="00CD6E51" w:rsidRDefault="00CD6E51" w:rsidP="00CD6E51"/>
        </w:tc>
        <w:tc>
          <w:tcPr>
            <w:tcW w:w="1681" w:type="dxa"/>
          </w:tcPr>
          <w:p w14:paraId="434F6FBA" w14:textId="77777777" w:rsidR="00CD6E51" w:rsidRPr="00CD6E51" w:rsidRDefault="00CD6E51" w:rsidP="00CD6E51"/>
        </w:tc>
      </w:tr>
      <w:tr w:rsidR="00CD6E51" w:rsidRPr="00CD6E51" w14:paraId="2DFF048A" w14:textId="77777777" w:rsidTr="00CD6E51">
        <w:tc>
          <w:tcPr>
            <w:tcW w:w="1736" w:type="dxa"/>
          </w:tcPr>
          <w:p w14:paraId="555856AD" w14:textId="77777777" w:rsidR="00CD6E51" w:rsidRPr="00CD6E51" w:rsidRDefault="00CD6E51" w:rsidP="00CD6E51"/>
        </w:tc>
        <w:tc>
          <w:tcPr>
            <w:tcW w:w="1680" w:type="dxa"/>
          </w:tcPr>
          <w:p w14:paraId="39020822" w14:textId="6E26F0D5" w:rsidR="00CD6E51" w:rsidRPr="00CD6E51" w:rsidRDefault="00CD6E51" w:rsidP="00CD6E51">
            <w:pPr>
              <w:rPr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2025</w:t>
            </w:r>
          </w:p>
        </w:tc>
        <w:tc>
          <w:tcPr>
            <w:tcW w:w="1680" w:type="dxa"/>
          </w:tcPr>
          <w:p w14:paraId="1DFEDFAA" w14:textId="7577A0F1" w:rsidR="00CD6E51" w:rsidRPr="00CD6E51" w:rsidRDefault="00CD6E51" w:rsidP="00CD6E51">
            <w:pPr>
              <w:rPr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2024</w:t>
            </w:r>
          </w:p>
        </w:tc>
        <w:tc>
          <w:tcPr>
            <w:tcW w:w="1680" w:type="dxa"/>
          </w:tcPr>
          <w:p w14:paraId="55D73208" w14:textId="227843FD" w:rsidR="00CD6E51" w:rsidRPr="00CD6E51" w:rsidRDefault="00CD6E51" w:rsidP="00CD6E51">
            <w:pPr>
              <w:rPr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2023</w:t>
            </w:r>
          </w:p>
        </w:tc>
        <w:tc>
          <w:tcPr>
            <w:tcW w:w="2177" w:type="dxa"/>
          </w:tcPr>
          <w:p w14:paraId="5ED745DF" w14:textId="77777777" w:rsidR="00CD6E51" w:rsidRPr="00CD6E51" w:rsidRDefault="00CD6E51" w:rsidP="00CD6E51">
            <w:pPr>
              <w:rPr>
                <w:u w:val="single"/>
              </w:rPr>
            </w:pPr>
          </w:p>
        </w:tc>
        <w:tc>
          <w:tcPr>
            <w:tcW w:w="1680" w:type="dxa"/>
          </w:tcPr>
          <w:p w14:paraId="3BA73C5E" w14:textId="261EC766" w:rsidR="00CD6E51" w:rsidRPr="00CD6E51" w:rsidRDefault="00CD6E51" w:rsidP="00CD6E51">
            <w:pPr>
              <w:rPr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2025</w:t>
            </w:r>
          </w:p>
        </w:tc>
        <w:tc>
          <w:tcPr>
            <w:tcW w:w="1680" w:type="dxa"/>
          </w:tcPr>
          <w:p w14:paraId="19C3A55D" w14:textId="177D27CE" w:rsidR="00CD6E51" w:rsidRPr="00CD6E51" w:rsidRDefault="00CD6E51" w:rsidP="00CD6E51">
            <w:pPr>
              <w:rPr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2024</w:t>
            </w:r>
          </w:p>
        </w:tc>
        <w:tc>
          <w:tcPr>
            <w:tcW w:w="1681" w:type="dxa"/>
          </w:tcPr>
          <w:p w14:paraId="49F05399" w14:textId="77777777" w:rsidR="00CD6E51" w:rsidRDefault="00CD6E51" w:rsidP="00CD6E51">
            <w:pPr>
              <w:autoSpaceDE w:val="0"/>
              <w:autoSpaceDN w:val="0"/>
              <w:adjustRightInd w:val="0"/>
              <w:rPr>
                <w:rFonts w:cs="Calibri"/>
                <w:kern w:val="0"/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2023</w:t>
            </w:r>
          </w:p>
          <w:p w14:paraId="2D3CE6D1" w14:textId="77777777" w:rsidR="00CD6E51" w:rsidRDefault="00CD6E51" w:rsidP="00CD6E51">
            <w:pPr>
              <w:autoSpaceDE w:val="0"/>
              <w:autoSpaceDN w:val="0"/>
              <w:adjustRightInd w:val="0"/>
              <w:rPr>
                <w:rFonts w:cs="Calibri"/>
                <w:kern w:val="0"/>
                <w:u w:val="single"/>
              </w:rPr>
            </w:pPr>
          </w:p>
          <w:p w14:paraId="01AB91A4" w14:textId="3D139E5E" w:rsidR="00CD6E51" w:rsidRPr="00CD6E51" w:rsidRDefault="00CD6E51" w:rsidP="00CD6E51">
            <w:pPr>
              <w:autoSpaceDE w:val="0"/>
              <w:autoSpaceDN w:val="0"/>
              <w:adjustRightInd w:val="0"/>
              <w:rPr>
                <w:rFonts w:cs="Calibri"/>
                <w:kern w:val="0"/>
                <w:u w:val="single"/>
              </w:rPr>
            </w:pPr>
          </w:p>
        </w:tc>
      </w:tr>
      <w:tr w:rsidR="00CD6E51" w:rsidRPr="00CD6E51" w14:paraId="0DE3FC3F" w14:textId="77777777" w:rsidTr="00CD6E51">
        <w:tc>
          <w:tcPr>
            <w:tcW w:w="1736" w:type="dxa"/>
          </w:tcPr>
          <w:p w14:paraId="2B5DF24F" w14:textId="5561745A" w:rsidR="00CD6E51" w:rsidRPr="00CD6E51" w:rsidRDefault="00CD6E51" w:rsidP="00CD6E51">
            <w:r w:rsidRPr="00CD6E51">
              <w:rPr>
                <w:rFonts w:cs="Calibri"/>
                <w:kern w:val="0"/>
              </w:rPr>
              <w:t>Donaties partikulieren 2023</w:t>
            </w:r>
          </w:p>
        </w:tc>
        <w:tc>
          <w:tcPr>
            <w:tcW w:w="1680" w:type="dxa"/>
          </w:tcPr>
          <w:p w14:paraId="4E2598D0" w14:textId="34AF56BD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136454C8" w14:textId="459F5B4A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0B1541BE" w14:textId="7265B67D" w:rsidR="00CD6E51" w:rsidRPr="00CD6E51" w:rsidRDefault="00CD6E51" w:rsidP="00CD6E51">
            <w:r w:rsidRPr="00CD6E51">
              <w:rPr>
                <w:rFonts w:cs="Calibri"/>
                <w:kern w:val="0"/>
              </w:rPr>
              <w:t>1.167,50</w:t>
            </w:r>
          </w:p>
        </w:tc>
        <w:tc>
          <w:tcPr>
            <w:tcW w:w="2177" w:type="dxa"/>
          </w:tcPr>
          <w:p w14:paraId="3BA81FBC" w14:textId="615527BE" w:rsidR="00CD6E51" w:rsidRPr="00CD6E51" w:rsidRDefault="00CD6E51" w:rsidP="00CD6E51">
            <w:r w:rsidRPr="00CD6E51">
              <w:t>Bijdrage Oranje versus Spanje</w:t>
            </w:r>
          </w:p>
        </w:tc>
        <w:tc>
          <w:tcPr>
            <w:tcW w:w="1680" w:type="dxa"/>
          </w:tcPr>
          <w:p w14:paraId="4987DBA2" w14:textId="29255923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7C01A5DF" w14:textId="2215608A" w:rsidR="00CD6E51" w:rsidRPr="00CD6E51" w:rsidRDefault="00CD6E51" w:rsidP="00CD6E51">
            <w:r>
              <w:t>-</w:t>
            </w:r>
          </w:p>
        </w:tc>
        <w:tc>
          <w:tcPr>
            <w:tcW w:w="1681" w:type="dxa"/>
          </w:tcPr>
          <w:p w14:paraId="66455BEA" w14:textId="67C67090" w:rsidR="00CD6E51" w:rsidRPr="00CD6E51" w:rsidRDefault="00CD6E51" w:rsidP="00CD6E51">
            <w:r w:rsidRPr="00CD6E51">
              <w:t>5.000,00</w:t>
            </w:r>
          </w:p>
        </w:tc>
      </w:tr>
      <w:tr w:rsidR="00CD6E51" w:rsidRPr="00CD6E51" w14:paraId="034ED1B5" w14:textId="77777777" w:rsidTr="00CD6E51">
        <w:tc>
          <w:tcPr>
            <w:tcW w:w="1736" w:type="dxa"/>
          </w:tcPr>
          <w:p w14:paraId="7E50C75D" w14:textId="0B358715" w:rsidR="00CD6E51" w:rsidRPr="00CD6E51" w:rsidRDefault="00CD6E51" w:rsidP="00CD6E51">
            <w:r w:rsidRPr="00CD6E51">
              <w:rPr>
                <w:rFonts w:cs="Calibri"/>
                <w:kern w:val="0"/>
              </w:rPr>
              <w:t>Donaties partikulieren 2024</w:t>
            </w:r>
          </w:p>
        </w:tc>
        <w:tc>
          <w:tcPr>
            <w:tcW w:w="1680" w:type="dxa"/>
          </w:tcPr>
          <w:p w14:paraId="7BFD29C0" w14:textId="719C0BDE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3A37AB67" w14:textId="03032F49" w:rsidR="00CD6E51" w:rsidRPr="00CD6E51" w:rsidRDefault="00CD6E51" w:rsidP="00CD6E51">
            <w:r w:rsidRPr="00CD6E51">
              <w:rPr>
                <w:rFonts w:cs="Calibri"/>
                <w:kern w:val="0"/>
              </w:rPr>
              <w:t>1.541,50</w:t>
            </w:r>
          </w:p>
        </w:tc>
        <w:tc>
          <w:tcPr>
            <w:tcW w:w="1680" w:type="dxa"/>
          </w:tcPr>
          <w:p w14:paraId="04B7639E" w14:textId="0A803C83" w:rsidR="00CD6E51" w:rsidRPr="00CD6E51" w:rsidRDefault="00CD6E51" w:rsidP="00CD6E51">
            <w:r>
              <w:t>-</w:t>
            </w:r>
          </w:p>
        </w:tc>
        <w:tc>
          <w:tcPr>
            <w:tcW w:w="2177" w:type="dxa"/>
          </w:tcPr>
          <w:p w14:paraId="2684381B" w14:textId="469FACA0" w:rsidR="00CD6E51" w:rsidRPr="00CD6E51" w:rsidRDefault="00CD6E51" w:rsidP="00CD6E51">
            <w:r w:rsidRPr="00CD6E51">
              <w:t xml:space="preserve">Bijdrage </w:t>
            </w:r>
            <w:proofErr w:type="spellStart"/>
            <w:r w:rsidRPr="00CD6E51">
              <w:t>collecie</w:t>
            </w:r>
            <w:proofErr w:type="spellEnd"/>
            <w:r w:rsidRPr="00CD6E51">
              <w:t xml:space="preserve"> </w:t>
            </w:r>
            <w:proofErr w:type="spellStart"/>
            <w:r w:rsidRPr="00CD6E51">
              <w:t>Murman</w:t>
            </w:r>
            <w:proofErr w:type="spellEnd"/>
          </w:p>
        </w:tc>
        <w:tc>
          <w:tcPr>
            <w:tcW w:w="1680" w:type="dxa"/>
          </w:tcPr>
          <w:p w14:paraId="0A7545AC" w14:textId="18D966BD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4FFE7D79" w14:textId="6EF09604" w:rsidR="00CD6E51" w:rsidRPr="00CD6E51" w:rsidRDefault="00CD6E51" w:rsidP="00CD6E51">
            <w:r w:rsidRPr="00CD6E51">
              <w:t>1.500,00</w:t>
            </w:r>
          </w:p>
        </w:tc>
        <w:tc>
          <w:tcPr>
            <w:tcW w:w="1681" w:type="dxa"/>
          </w:tcPr>
          <w:p w14:paraId="71206851" w14:textId="7BB9CDB4" w:rsidR="00CD6E51" w:rsidRPr="00CD6E51" w:rsidRDefault="00CD6E51" w:rsidP="00CD6E51">
            <w:r>
              <w:t>-</w:t>
            </w:r>
          </w:p>
        </w:tc>
      </w:tr>
      <w:tr w:rsidR="00CD6E51" w:rsidRPr="00CD6E51" w14:paraId="16497A58" w14:textId="77777777" w:rsidTr="00CD6E51">
        <w:tc>
          <w:tcPr>
            <w:tcW w:w="1736" w:type="dxa"/>
          </w:tcPr>
          <w:p w14:paraId="6CFB1EA6" w14:textId="098525BA" w:rsidR="00CD6E51" w:rsidRPr="00CD6E51" w:rsidRDefault="00CD6E51" w:rsidP="00CD6E51">
            <w:r w:rsidRPr="00CD6E51">
              <w:rPr>
                <w:rFonts w:cs="Calibri"/>
                <w:kern w:val="0"/>
              </w:rPr>
              <w:t>Donaties particulieren</w:t>
            </w:r>
            <w:r w:rsidRPr="00CD6E51">
              <w:rPr>
                <w:rFonts w:cs="Calibri"/>
                <w:kern w:val="0"/>
              </w:rPr>
              <w:t xml:space="preserve"> 2025</w:t>
            </w:r>
          </w:p>
        </w:tc>
        <w:tc>
          <w:tcPr>
            <w:tcW w:w="1680" w:type="dxa"/>
          </w:tcPr>
          <w:p w14:paraId="78D3B259" w14:textId="2069A765" w:rsidR="00CD6E51" w:rsidRPr="00CD6E51" w:rsidRDefault="00CD6E51" w:rsidP="00CD6E51">
            <w:r w:rsidRPr="00CD6E51">
              <w:rPr>
                <w:rFonts w:cs="Calibri"/>
                <w:kern w:val="0"/>
              </w:rPr>
              <w:t>1.427,00</w:t>
            </w:r>
          </w:p>
        </w:tc>
        <w:tc>
          <w:tcPr>
            <w:tcW w:w="1680" w:type="dxa"/>
          </w:tcPr>
          <w:p w14:paraId="6C6DFDD6" w14:textId="71561B9F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52AFDE2C" w14:textId="749E209D" w:rsidR="00CD6E51" w:rsidRPr="00CD6E51" w:rsidRDefault="00CD6E51" w:rsidP="00CD6E51">
            <w:r>
              <w:t>-</w:t>
            </w:r>
          </w:p>
        </w:tc>
        <w:tc>
          <w:tcPr>
            <w:tcW w:w="2177" w:type="dxa"/>
          </w:tcPr>
          <w:p w14:paraId="3FEB1953" w14:textId="5244974C" w:rsidR="00CD6E51" w:rsidRPr="00CD6E51" w:rsidRDefault="00CD6E51" w:rsidP="00CD6E51">
            <w:r w:rsidRPr="00CD6E51">
              <w:t>Bijdrage Kaart Zoelen</w:t>
            </w:r>
          </w:p>
        </w:tc>
        <w:tc>
          <w:tcPr>
            <w:tcW w:w="1680" w:type="dxa"/>
          </w:tcPr>
          <w:p w14:paraId="393748BD" w14:textId="279C6438" w:rsidR="00CD6E51" w:rsidRPr="00CD6E51" w:rsidRDefault="00CD6E51" w:rsidP="00CD6E51">
            <w:r w:rsidRPr="00CD6E51">
              <w:t>3.830,00</w:t>
            </w:r>
          </w:p>
        </w:tc>
        <w:tc>
          <w:tcPr>
            <w:tcW w:w="1680" w:type="dxa"/>
          </w:tcPr>
          <w:p w14:paraId="18EE4E5C" w14:textId="67471E06" w:rsidR="00CD6E51" w:rsidRPr="00CD6E51" w:rsidRDefault="00CD6E51" w:rsidP="00CD6E51">
            <w:r>
              <w:t>-</w:t>
            </w:r>
          </w:p>
        </w:tc>
        <w:tc>
          <w:tcPr>
            <w:tcW w:w="1681" w:type="dxa"/>
          </w:tcPr>
          <w:p w14:paraId="0940CEC8" w14:textId="0289CE3E" w:rsidR="00CD6E51" w:rsidRPr="00CD6E51" w:rsidRDefault="00CD6E51" w:rsidP="00CD6E51">
            <w:r>
              <w:t>-</w:t>
            </w:r>
          </w:p>
        </w:tc>
      </w:tr>
      <w:tr w:rsidR="00CD6E51" w:rsidRPr="00CD6E51" w14:paraId="5106485C" w14:textId="77777777" w:rsidTr="00CD6E51">
        <w:tc>
          <w:tcPr>
            <w:tcW w:w="1736" w:type="dxa"/>
          </w:tcPr>
          <w:p w14:paraId="55D2F7E4" w14:textId="39299450" w:rsidR="00CD6E51" w:rsidRPr="00CD6E51" w:rsidRDefault="00CD6E51" w:rsidP="00CD6E51">
            <w:r w:rsidRPr="00CD6E51">
              <w:rPr>
                <w:rFonts w:cs="Calibri"/>
                <w:kern w:val="0"/>
              </w:rPr>
              <w:t>Donaties bedrijven</w:t>
            </w:r>
          </w:p>
        </w:tc>
        <w:tc>
          <w:tcPr>
            <w:tcW w:w="1680" w:type="dxa"/>
          </w:tcPr>
          <w:p w14:paraId="197CCD62" w14:textId="095D6BC8" w:rsidR="00CD6E51" w:rsidRPr="00CD6E51" w:rsidRDefault="00CD6E51" w:rsidP="00CD6E51">
            <w:r w:rsidRPr="00CD6E51">
              <w:rPr>
                <w:rFonts w:cs="Calibri"/>
                <w:kern w:val="0"/>
              </w:rPr>
              <w:t>263,00</w:t>
            </w:r>
          </w:p>
        </w:tc>
        <w:tc>
          <w:tcPr>
            <w:tcW w:w="1680" w:type="dxa"/>
          </w:tcPr>
          <w:p w14:paraId="63DFDD20" w14:textId="5F5FB400" w:rsidR="00CD6E51" w:rsidRPr="00CD6E51" w:rsidRDefault="00CD6E51" w:rsidP="00CD6E51">
            <w:r w:rsidRPr="00CD6E51">
              <w:rPr>
                <w:rFonts w:cs="Calibri"/>
                <w:kern w:val="0"/>
              </w:rPr>
              <w:t>200,00</w:t>
            </w:r>
          </w:p>
        </w:tc>
        <w:tc>
          <w:tcPr>
            <w:tcW w:w="1680" w:type="dxa"/>
          </w:tcPr>
          <w:p w14:paraId="1E32FB21" w14:textId="45BC54FD" w:rsidR="00CD6E51" w:rsidRPr="00CD6E51" w:rsidRDefault="00CD6E51" w:rsidP="00CD6E51">
            <w:r w:rsidRPr="00CD6E51">
              <w:rPr>
                <w:rFonts w:cs="Calibri"/>
                <w:kern w:val="0"/>
              </w:rPr>
              <w:t>150,00</w:t>
            </w:r>
          </w:p>
        </w:tc>
        <w:tc>
          <w:tcPr>
            <w:tcW w:w="2177" w:type="dxa"/>
          </w:tcPr>
          <w:p w14:paraId="24D8E70C" w14:textId="49283D8E" w:rsidR="00CD6E51" w:rsidRPr="00CD6E51" w:rsidRDefault="00CD6E51" w:rsidP="00CD6E51">
            <w:r w:rsidRPr="00CD6E51">
              <w:t xml:space="preserve">Bijdrage Tabula </w:t>
            </w:r>
            <w:proofErr w:type="spellStart"/>
            <w:r w:rsidRPr="00CD6E51">
              <w:t>Batavorum</w:t>
            </w:r>
            <w:proofErr w:type="spellEnd"/>
          </w:p>
        </w:tc>
        <w:tc>
          <w:tcPr>
            <w:tcW w:w="1680" w:type="dxa"/>
          </w:tcPr>
          <w:p w14:paraId="30248AD5" w14:textId="7E4A931D" w:rsidR="00CD6E51" w:rsidRPr="00CD6E51" w:rsidRDefault="00CD6E51" w:rsidP="00CD6E51">
            <w:r w:rsidRPr="00CD6E51">
              <w:t>-3.900,00</w:t>
            </w:r>
          </w:p>
        </w:tc>
        <w:tc>
          <w:tcPr>
            <w:tcW w:w="1680" w:type="dxa"/>
          </w:tcPr>
          <w:p w14:paraId="04EECE32" w14:textId="2E57C351" w:rsidR="00CD6E51" w:rsidRPr="00CD6E51" w:rsidRDefault="00CD6E51" w:rsidP="00CD6E51">
            <w:r>
              <w:t>-</w:t>
            </w:r>
          </w:p>
        </w:tc>
        <w:tc>
          <w:tcPr>
            <w:tcW w:w="1681" w:type="dxa"/>
          </w:tcPr>
          <w:p w14:paraId="58690C36" w14:textId="71FC9916" w:rsidR="00CD6E51" w:rsidRPr="00CD6E51" w:rsidRDefault="00CD6E51" w:rsidP="00CD6E51">
            <w:r>
              <w:t>-</w:t>
            </w:r>
          </w:p>
        </w:tc>
      </w:tr>
      <w:tr w:rsidR="00CD6E51" w:rsidRPr="00CD6E51" w14:paraId="7613A81C" w14:textId="77777777" w:rsidTr="00CD6E51">
        <w:tc>
          <w:tcPr>
            <w:tcW w:w="1736" w:type="dxa"/>
          </w:tcPr>
          <w:p w14:paraId="33FB960B" w14:textId="5CDA3E26" w:rsidR="00CD6E51" w:rsidRPr="00CD6E51" w:rsidRDefault="00CD6E51" w:rsidP="00CD6E51">
            <w:r w:rsidRPr="00CD6E51">
              <w:rPr>
                <w:rFonts w:cs="Calibri"/>
                <w:kern w:val="0"/>
              </w:rPr>
              <w:t>Vrienden voor het leven</w:t>
            </w:r>
          </w:p>
        </w:tc>
        <w:tc>
          <w:tcPr>
            <w:tcW w:w="1680" w:type="dxa"/>
          </w:tcPr>
          <w:p w14:paraId="55B7F4EB" w14:textId="5E4BD7D8" w:rsidR="00CD6E51" w:rsidRPr="00CD6E51" w:rsidRDefault="00CD6E51" w:rsidP="00CD6E51">
            <w:r w:rsidRPr="00CD6E51">
              <w:rPr>
                <w:rFonts w:cs="Calibri"/>
                <w:kern w:val="0"/>
              </w:rPr>
              <w:t>600,00</w:t>
            </w:r>
          </w:p>
        </w:tc>
        <w:tc>
          <w:tcPr>
            <w:tcW w:w="1680" w:type="dxa"/>
          </w:tcPr>
          <w:p w14:paraId="0D3BBBCF" w14:textId="0F6E94E1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47A09EE9" w14:textId="205247CB" w:rsidR="00CD6E51" w:rsidRPr="00CD6E51" w:rsidRDefault="00CD6E51" w:rsidP="00CD6E51">
            <w:r>
              <w:t>-</w:t>
            </w:r>
          </w:p>
        </w:tc>
        <w:tc>
          <w:tcPr>
            <w:tcW w:w="2177" w:type="dxa"/>
          </w:tcPr>
          <w:p w14:paraId="77FD18A6" w14:textId="40C7FB7E" w:rsidR="00CD6E51" w:rsidRPr="00CD6E51" w:rsidRDefault="00CD6E51" w:rsidP="00CD6E51">
            <w:r w:rsidRPr="00CD6E51">
              <w:t>Lezing vriendenavond</w:t>
            </w:r>
          </w:p>
        </w:tc>
        <w:tc>
          <w:tcPr>
            <w:tcW w:w="1680" w:type="dxa"/>
          </w:tcPr>
          <w:p w14:paraId="43A78780" w14:textId="1F12EFAC" w:rsidR="00CD6E51" w:rsidRPr="00CD6E51" w:rsidRDefault="00CD6E51" w:rsidP="00CD6E51">
            <w:r w:rsidRPr="00CD6E51">
              <w:t>75,00</w:t>
            </w:r>
          </w:p>
        </w:tc>
        <w:tc>
          <w:tcPr>
            <w:tcW w:w="1680" w:type="dxa"/>
          </w:tcPr>
          <w:p w14:paraId="0D060242" w14:textId="053D15A5" w:rsidR="00CD6E51" w:rsidRPr="00CD6E51" w:rsidRDefault="00CD6E51" w:rsidP="00CD6E51">
            <w:r w:rsidRPr="00CD6E51">
              <w:t>46,77</w:t>
            </w:r>
          </w:p>
        </w:tc>
        <w:tc>
          <w:tcPr>
            <w:tcW w:w="1681" w:type="dxa"/>
          </w:tcPr>
          <w:p w14:paraId="3A915FC4" w14:textId="3B34C1D3" w:rsidR="00CD6E51" w:rsidRPr="00CD6E51" w:rsidRDefault="00CD6E51" w:rsidP="00CD6E51">
            <w:r>
              <w:t>-</w:t>
            </w:r>
          </w:p>
        </w:tc>
      </w:tr>
      <w:tr w:rsidR="00CD6E51" w:rsidRPr="00CD6E51" w14:paraId="18174F34" w14:textId="77777777" w:rsidTr="00CD6E51">
        <w:tc>
          <w:tcPr>
            <w:tcW w:w="1736" w:type="dxa"/>
          </w:tcPr>
          <w:p w14:paraId="33548FCD" w14:textId="6280A12B" w:rsidR="00CD6E51" w:rsidRPr="00CD6E51" w:rsidRDefault="00CD6E51" w:rsidP="00CD6E51">
            <w:r w:rsidRPr="00CD6E51">
              <w:rPr>
                <w:rFonts w:cs="Calibri"/>
                <w:kern w:val="0"/>
              </w:rPr>
              <w:t>Bijdrage Boekbindmateriaal</w:t>
            </w:r>
          </w:p>
        </w:tc>
        <w:tc>
          <w:tcPr>
            <w:tcW w:w="1680" w:type="dxa"/>
          </w:tcPr>
          <w:p w14:paraId="4E1D8396" w14:textId="64C6E22E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5D4E02B5" w14:textId="7A77E631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14CAC534" w14:textId="6FFA9895" w:rsidR="00CD6E51" w:rsidRPr="00CD6E51" w:rsidRDefault="00CD6E51" w:rsidP="00CD6E51">
            <w:r w:rsidRPr="00CD6E51">
              <w:t>600,00</w:t>
            </w:r>
          </w:p>
        </w:tc>
        <w:tc>
          <w:tcPr>
            <w:tcW w:w="2177" w:type="dxa"/>
          </w:tcPr>
          <w:p w14:paraId="41FC2180" w14:textId="58F57E09" w:rsidR="00CD6E51" w:rsidRPr="00CD6E51" w:rsidRDefault="00CD6E51" w:rsidP="00CD6E51">
            <w:r w:rsidRPr="00CD6E51">
              <w:t>Kantoorkosten, nieuwsbrief/folders</w:t>
            </w:r>
          </w:p>
        </w:tc>
        <w:tc>
          <w:tcPr>
            <w:tcW w:w="1680" w:type="dxa"/>
          </w:tcPr>
          <w:p w14:paraId="009DFB87" w14:textId="0E00FAF2" w:rsidR="00CD6E51" w:rsidRPr="00CD6E51" w:rsidRDefault="00CD6E51" w:rsidP="00CD6E51">
            <w:r w:rsidRPr="00CD6E51">
              <w:t>221,43</w:t>
            </w:r>
          </w:p>
        </w:tc>
        <w:tc>
          <w:tcPr>
            <w:tcW w:w="1680" w:type="dxa"/>
          </w:tcPr>
          <w:p w14:paraId="47C71D38" w14:textId="51C8CB40" w:rsidR="00CD6E51" w:rsidRPr="00CD6E51" w:rsidRDefault="00CD6E51" w:rsidP="00CD6E51">
            <w:r w:rsidRPr="00CD6E51">
              <w:t>347,38</w:t>
            </w:r>
          </w:p>
        </w:tc>
        <w:tc>
          <w:tcPr>
            <w:tcW w:w="1681" w:type="dxa"/>
          </w:tcPr>
          <w:p w14:paraId="3CB8C982" w14:textId="50F0F2BF" w:rsidR="00CD6E51" w:rsidRPr="00CD6E51" w:rsidRDefault="00CD6E51" w:rsidP="00CD6E51">
            <w:r w:rsidRPr="00CD6E51">
              <w:t>215,38</w:t>
            </w:r>
          </w:p>
        </w:tc>
      </w:tr>
      <w:tr w:rsidR="00CD6E51" w:rsidRPr="00CD6E51" w14:paraId="520C5739" w14:textId="77777777" w:rsidTr="00CD6E51">
        <w:tc>
          <w:tcPr>
            <w:tcW w:w="1736" w:type="dxa"/>
          </w:tcPr>
          <w:p w14:paraId="6E49A14B" w14:textId="57FA21C5" w:rsidR="00CD6E51" w:rsidRPr="00CD6E51" w:rsidRDefault="00CD6E51" w:rsidP="00CD6E51">
            <w:proofErr w:type="spellStart"/>
            <w:r w:rsidRPr="00CD6E51">
              <w:rPr>
                <w:rFonts w:cs="Calibri"/>
                <w:kern w:val="0"/>
              </w:rPr>
              <w:t>Corr</w:t>
            </w:r>
            <w:proofErr w:type="spellEnd"/>
            <w:r w:rsidRPr="00CD6E51">
              <w:rPr>
                <w:rFonts w:cs="Calibri"/>
                <w:kern w:val="0"/>
              </w:rPr>
              <w:t>. Rente 2023-2024</w:t>
            </w:r>
          </w:p>
        </w:tc>
        <w:tc>
          <w:tcPr>
            <w:tcW w:w="1680" w:type="dxa"/>
          </w:tcPr>
          <w:p w14:paraId="19BDB74E" w14:textId="435EB9CB" w:rsidR="00CD6E51" w:rsidRPr="00CD6E51" w:rsidRDefault="00CD6E51" w:rsidP="00CD6E51">
            <w:r w:rsidRPr="00CD6E51">
              <w:t>345,18</w:t>
            </w:r>
          </w:p>
        </w:tc>
        <w:tc>
          <w:tcPr>
            <w:tcW w:w="1680" w:type="dxa"/>
          </w:tcPr>
          <w:p w14:paraId="1E2DE4F5" w14:textId="0F98F83D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61B558A1" w14:textId="3CDFECA2" w:rsidR="00CD6E51" w:rsidRPr="00CD6E51" w:rsidRDefault="00CD6E51" w:rsidP="00CD6E51">
            <w:r>
              <w:t>-</w:t>
            </w:r>
          </w:p>
        </w:tc>
        <w:tc>
          <w:tcPr>
            <w:tcW w:w="2177" w:type="dxa"/>
          </w:tcPr>
          <w:p w14:paraId="0515F93A" w14:textId="2772B92B" w:rsidR="00CD6E51" w:rsidRPr="00CD6E51" w:rsidRDefault="00CD6E51" w:rsidP="00CD6E51">
            <w:r w:rsidRPr="00CD6E51">
              <w:t>Repre</w:t>
            </w:r>
            <w:r w:rsidRPr="00CD6E51">
              <w:t>se</w:t>
            </w:r>
            <w:r w:rsidRPr="00CD6E51">
              <w:t>ntatiekosten</w:t>
            </w:r>
          </w:p>
        </w:tc>
        <w:tc>
          <w:tcPr>
            <w:tcW w:w="1680" w:type="dxa"/>
          </w:tcPr>
          <w:p w14:paraId="3706C64A" w14:textId="51C9705B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19F1E2C5" w14:textId="37E8379D" w:rsidR="00CD6E51" w:rsidRPr="00CD6E51" w:rsidRDefault="00CD6E51" w:rsidP="00CD6E51">
            <w:r>
              <w:t>-</w:t>
            </w:r>
          </w:p>
        </w:tc>
        <w:tc>
          <w:tcPr>
            <w:tcW w:w="1681" w:type="dxa"/>
          </w:tcPr>
          <w:p w14:paraId="6F9569E5" w14:textId="62AA52BB" w:rsidR="00CD6E51" w:rsidRPr="00CD6E51" w:rsidRDefault="00CD6E51" w:rsidP="00CD6E51">
            <w:r>
              <w:t>-</w:t>
            </w:r>
          </w:p>
        </w:tc>
      </w:tr>
      <w:tr w:rsidR="00CD6E51" w:rsidRPr="00CD6E51" w14:paraId="2B04C996" w14:textId="77777777" w:rsidTr="00CD6E51">
        <w:tc>
          <w:tcPr>
            <w:tcW w:w="1736" w:type="dxa"/>
          </w:tcPr>
          <w:p w14:paraId="0794B1FC" w14:textId="0782E7B3" w:rsidR="00CD6E51" w:rsidRPr="00CD6E51" w:rsidRDefault="00CD6E51" w:rsidP="00CD6E51">
            <w:proofErr w:type="gramStart"/>
            <w:r w:rsidRPr="00CD6E51">
              <w:rPr>
                <w:rFonts w:cs="Calibri"/>
                <w:kern w:val="0"/>
              </w:rPr>
              <w:t>rente</w:t>
            </w:r>
            <w:proofErr w:type="gramEnd"/>
          </w:p>
        </w:tc>
        <w:tc>
          <w:tcPr>
            <w:tcW w:w="1680" w:type="dxa"/>
          </w:tcPr>
          <w:p w14:paraId="6E7CCC43" w14:textId="20D71CCF" w:rsidR="00CD6E51" w:rsidRPr="00CD6E51" w:rsidRDefault="00CD6E51" w:rsidP="00CD6E51">
            <w:r w:rsidRPr="00CD6E51">
              <w:rPr>
                <w:rFonts w:cs="Calibri"/>
                <w:kern w:val="0"/>
              </w:rPr>
              <w:t>468,77</w:t>
            </w:r>
          </w:p>
        </w:tc>
        <w:tc>
          <w:tcPr>
            <w:tcW w:w="1680" w:type="dxa"/>
          </w:tcPr>
          <w:p w14:paraId="44B51DA0" w14:textId="7778F143" w:rsidR="00CD6E51" w:rsidRPr="00CD6E51" w:rsidRDefault="00CD6E51" w:rsidP="00CD6E51">
            <w:r w:rsidRPr="00CD6E51">
              <w:rPr>
                <w:rFonts w:cs="Calibri"/>
                <w:kern w:val="0"/>
              </w:rPr>
              <w:t>555,36</w:t>
            </w:r>
          </w:p>
        </w:tc>
        <w:tc>
          <w:tcPr>
            <w:tcW w:w="1680" w:type="dxa"/>
          </w:tcPr>
          <w:p w14:paraId="733E638E" w14:textId="75CC7CCA" w:rsidR="00CD6E51" w:rsidRPr="00CD6E51" w:rsidRDefault="00CD6E51" w:rsidP="00CD6E51">
            <w:r w:rsidRPr="00CD6E51">
              <w:rPr>
                <w:rFonts w:cs="Calibri"/>
                <w:kern w:val="0"/>
              </w:rPr>
              <w:t>345,18</w:t>
            </w:r>
          </w:p>
        </w:tc>
        <w:tc>
          <w:tcPr>
            <w:tcW w:w="2177" w:type="dxa"/>
          </w:tcPr>
          <w:p w14:paraId="3B7E3606" w14:textId="35469B94" w:rsidR="00CD6E51" w:rsidRPr="00CD6E51" w:rsidRDefault="00CD6E51" w:rsidP="00CD6E51">
            <w:r w:rsidRPr="00CD6E51">
              <w:t>Aankoop Kunst</w:t>
            </w:r>
          </w:p>
        </w:tc>
        <w:tc>
          <w:tcPr>
            <w:tcW w:w="1680" w:type="dxa"/>
          </w:tcPr>
          <w:p w14:paraId="73EB4C55" w14:textId="63B92B92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24DC5603" w14:textId="73D594C4" w:rsidR="00CD6E51" w:rsidRPr="00CD6E51" w:rsidRDefault="00CD6E51" w:rsidP="00CD6E51">
            <w:r>
              <w:t>-</w:t>
            </w:r>
          </w:p>
        </w:tc>
        <w:tc>
          <w:tcPr>
            <w:tcW w:w="1681" w:type="dxa"/>
          </w:tcPr>
          <w:p w14:paraId="33DC71C1" w14:textId="51DA84D1" w:rsidR="00CD6E51" w:rsidRPr="00CD6E51" w:rsidRDefault="00CD6E51" w:rsidP="00CD6E51">
            <w:r w:rsidRPr="00CD6E51">
              <w:t>875,00</w:t>
            </w:r>
          </w:p>
        </w:tc>
      </w:tr>
      <w:tr w:rsidR="00CD6E51" w:rsidRPr="00CD6E51" w14:paraId="62ED0152" w14:textId="77777777" w:rsidTr="00CD6E51">
        <w:tc>
          <w:tcPr>
            <w:tcW w:w="1736" w:type="dxa"/>
          </w:tcPr>
          <w:p w14:paraId="1B4A6E37" w14:textId="77777777" w:rsidR="00CD6E51" w:rsidRPr="00CD6E51" w:rsidRDefault="00CD6E51" w:rsidP="00CD6E51"/>
        </w:tc>
        <w:tc>
          <w:tcPr>
            <w:tcW w:w="1680" w:type="dxa"/>
          </w:tcPr>
          <w:p w14:paraId="11730462" w14:textId="77777777" w:rsidR="00CD6E51" w:rsidRPr="00CD6E51" w:rsidRDefault="00CD6E51" w:rsidP="00CD6E51"/>
        </w:tc>
        <w:tc>
          <w:tcPr>
            <w:tcW w:w="1680" w:type="dxa"/>
          </w:tcPr>
          <w:p w14:paraId="047BD343" w14:textId="77777777" w:rsidR="00CD6E51" w:rsidRPr="00CD6E51" w:rsidRDefault="00CD6E51" w:rsidP="00CD6E51"/>
        </w:tc>
        <w:tc>
          <w:tcPr>
            <w:tcW w:w="1680" w:type="dxa"/>
          </w:tcPr>
          <w:p w14:paraId="1D645289" w14:textId="77777777" w:rsidR="00CD6E51" w:rsidRPr="00CD6E51" w:rsidRDefault="00CD6E51" w:rsidP="00CD6E51"/>
        </w:tc>
        <w:tc>
          <w:tcPr>
            <w:tcW w:w="2177" w:type="dxa"/>
          </w:tcPr>
          <w:p w14:paraId="2CBF1728" w14:textId="7124E5C2" w:rsidR="00CD6E51" w:rsidRPr="00CD6E51" w:rsidRDefault="00CD6E51" w:rsidP="00CD6E51">
            <w:r w:rsidRPr="00CD6E51">
              <w:t>RAR overige kosten</w:t>
            </w:r>
          </w:p>
        </w:tc>
        <w:tc>
          <w:tcPr>
            <w:tcW w:w="1680" w:type="dxa"/>
          </w:tcPr>
          <w:p w14:paraId="39E814A6" w14:textId="7585C83B" w:rsidR="00CD6E51" w:rsidRPr="00CD6E51" w:rsidRDefault="00CD6E51" w:rsidP="00CD6E51">
            <w:r>
              <w:t>-</w:t>
            </w:r>
          </w:p>
        </w:tc>
        <w:tc>
          <w:tcPr>
            <w:tcW w:w="1680" w:type="dxa"/>
          </w:tcPr>
          <w:p w14:paraId="176D0A36" w14:textId="285F8748" w:rsidR="00CD6E51" w:rsidRPr="00CD6E51" w:rsidRDefault="00CD6E51" w:rsidP="00CD6E51">
            <w:r>
              <w:t>-</w:t>
            </w:r>
          </w:p>
        </w:tc>
        <w:tc>
          <w:tcPr>
            <w:tcW w:w="1681" w:type="dxa"/>
          </w:tcPr>
          <w:p w14:paraId="4D2D6E4B" w14:textId="77777777" w:rsidR="00CD6E51" w:rsidRPr="00CD6E51" w:rsidRDefault="00CD6E51" w:rsidP="00CD6E51"/>
        </w:tc>
      </w:tr>
      <w:tr w:rsidR="00CD6E51" w:rsidRPr="00CD6E51" w14:paraId="7C8666AD" w14:textId="77777777" w:rsidTr="00CD6E51">
        <w:tc>
          <w:tcPr>
            <w:tcW w:w="1736" w:type="dxa"/>
          </w:tcPr>
          <w:p w14:paraId="6A28A998" w14:textId="77777777" w:rsidR="00CD6E51" w:rsidRPr="00CD6E51" w:rsidRDefault="00CD6E51" w:rsidP="00CD6E51"/>
        </w:tc>
        <w:tc>
          <w:tcPr>
            <w:tcW w:w="1680" w:type="dxa"/>
          </w:tcPr>
          <w:p w14:paraId="34FF1B90" w14:textId="77777777" w:rsidR="00CD6E51" w:rsidRPr="00CD6E51" w:rsidRDefault="00CD6E51" w:rsidP="00CD6E51"/>
        </w:tc>
        <w:tc>
          <w:tcPr>
            <w:tcW w:w="1680" w:type="dxa"/>
          </w:tcPr>
          <w:p w14:paraId="39D13A01" w14:textId="77777777" w:rsidR="00CD6E51" w:rsidRPr="00CD6E51" w:rsidRDefault="00CD6E51" w:rsidP="00CD6E51"/>
        </w:tc>
        <w:tc>
          <w:tcPr>
            <w:tcW w:w="1680" w:type="dxa"/>
          </w:tcPr>
          <w:p w14:paraId="2AAB1846" w14:textId="77777777" w:rsidR="00CD6E51" w:rsidRPr="00CD6E51" w:rsidRDefault="00CD6E51" w:rsidP="00CD6E51"/>
        </w:tc>
        <w:tc>
          <w:tcPr>
            <w:tcW w:w="2177" w:type="dxa"/>
          </w:tcPr>
          <w:p w14:paraId="00CEFC17" w14:textId="0D71B5A2" w:rsidR="00CD6E51" w:rsidRPr="00CD6E51" w:rsidRDefault="00CD6E51" w:rsidP="00CD6E51">
            <w:r w:rsidRPr="00CD6E51">
              <w:t>Rente- en bankkosten</w:t>
            </w:r>
          </w:p>
        </w:tc>
        <w:tc>
          <w:tcPr>
            <w:tcW w:w="1680" w:type="dxa"/>
          </w:tcPr>
          <w:p w14:paraId="1FA9BCD9" w14:textId="72D5A09A" w:rsidR="00CD6E51" w:rsidRPr="00CD6E51" w:rsidRDefault="00CD6E51" w:rsidP="00CD6E51">
            <w:r w:rsidRPr="00CD6E51">
              <w:t>198,97</w:t>
            </w:r>
          </w:p>
        </w:tc>
        <w:tc>
          <w:tcPr>
            <w:tcW w:w="1680" w:type="dxa"/>
          </w:tcPr>
          <w:p w14:paraId="4DBE970A" w14:textId="2515600F" w:rsidR="00CD6E51" w:rsidRPr="00CD6E51" w:rsidRDefault="00CD6E51" w:rsidP="00CD6E51">
            <w:r w:rsidRPr="00CD6E51">
              <w:t>197,28</w:t>
            </w:r>
          </w:p>
        </w:tc>
        <w:tc>
          <w:tcPr>
            <w:tcW w:w="1681" w:type="dxa"/>
          </w:tcPr>
          <w:p w14:paraId="23B5478B" w14:textId="704FC6C2" w:rsidR="00CD6E51" w:rsidRPr="00CD6E51" w:rsidRDefault="00CD6E51" w:rsidP="00CD6E51">
            <w:r w:rsidRPr="00CD6E51">
              <w:t>179,00</w:t>
            </w:r>
          </w:p>
        </w:tc>
      </w:tr>
      <w:tr w:rsidR="00CD6E51" w:rsidRPr="00CD6E51" w14:paraId="721C2D5A" w14:textId="77777777" w:rsidTr="00CD6E51">
        <w:tc>
          <w:tcPr>
            <w:tcW w:w="1736" w:type="dxa"/>
          </w:tcPr>
          <w:p w14:paraId="01CFBDFC" w14:textId="77777777" w:rsidR="00CD6E51" w:rsidRPr="00CD6E51" w:rsidRDefault="00CD6E51" w:rsidP="00CD6E51"/>
        </w:tc>
        <w:tc>
          <w:tcPr>
            <w:tcW w:w="1680" w:type="dxa"/>
          </w:tcPr>
          <w:p w14:paraId="19B82CFD" w14:textId="77777777" w:rsidR="00CD6E51" w:rsidRPr="00CD6E51" w:rsidRDefault="00CD6E51" w:rsidP="00CD6E51"/>
        </w:tc>
        <w:tc>
          <w:tcPr>
            <w:tcW w:w="1680" w:type="dxa"/>
          </w:tcPr>
          <w:p w14:paraId="49A2B87A" w14:textId="77777777" w:rsidR="00CD6E51" w:rsidRPr="00CD6E51" w:rsidRDefault="00CD6E51" w:rsidP="00CD6E51"/>
        </w:tc>
        <w:tc>
          <w:tcPr>
            <w:tcW w:w="1680" w:type="dxa"/>
          </w:tcPr>
          <w:p w14:paraId="028BF8FC" w14:textId="77777777" w:rsidR="00CD6E51" w:rsidRPr="00CD6E51" w:rsidRDefault="00CD6E51" w:rsidP="00CD6E51"/>
        </w:tc>
        <w:tc>
          <w:tcPr>
            <w:tcW w:w="2177" w:type="dxa"/>
          </w:tcPr>
          <w:p w14:paraId="11166D07" w14:textId="70FA7F80" w:rsidR="00CD6E51" w:rsidRPr="00CD6E51" w:rsidRDefault="00CD6E51" w:rsidP="00CD6E51">
            <w:r w:rsidRPr="00CD6E51">
              <w:t>Voordelig/nadelig saldo</w:t>
            </w:r>
          </w:p>
        </w:tc>
        <w:tc>
          <w:tcPr>
            <w:tcW w:w="1680" w:type="dxa"/>
          </w:tcPr>
          <w:p w14:paraId="4EDB8295" w14:textId="1FA145E3" w:rsidR="00CD6E51" w:rsidRPr="00CD6E51" w:rsidRDefault="00CD6E51" w:rsidP="00CD6E51">
            <w:r w:rsidRPr="00CD6E51">
              <w:t>2.678,55</w:t>
            </w:r>
          </w:p>
        </w:tc>
        <w:tc>
          <w:tcPr>
            <w:tcW w:w="1680" w:type="dxa"/>
          </w:tcPr>
          <w:p w14:paraId="562D8052" w14:textId="2A20526E" w:rsidR="00CD6E51" w:rsidRPr="00CD6E51" w:rsidRDefault="00CD6E51" w:rsidP="00CD6E51">
            <w:r w:rsidRPr="00CD6E51">
              <w:t>205,43</w:t>
            </w:r>
          </w:p>
        </w:tc>
        <w:tc>
          <w:tcPr>
            <w:tcW w:w="1681" w:type="dxa"/>
          </w:tcPr>
          <w:p w14:paraId="2AA0B3BD" w14:textId="4F3FC158" w:rsidR="00CD6E51" w:rsidRPr="00CD6E51" w:rsidRDefault="00CD6E51" w:rsidP="00CD6E51">
            <w:r w:rsidRPr="00CD6E51">
              <w:t>-4.341,82</w:t>
            </w:r>
          </w:p>
        </w:tc>
      </w:tr>
      <w:tr w:rsidR="00CD6E51" w:rsidRPr="00CD6E51" w14:paraId="1A45DCB5" w14:textId="77777777" w:rsidTr="00CD6E51">
        <w:tc>
          <w:tcPr>
            <w:tcW w:w="1736" w:type="dxa"/>
            <w:tcBorders>
              <w:bottom w:val="single" w:sz="4" w:space="0" w:color="auto"/>
            </w:tcBorders>
          </w:tcPr>
          <w:p w14:paraId="3E04D1C7" w14:textId="77777777" w:rsidR="00CD6E51" w:rsidRPr="00CD6E51" w:rsidRDefault="00CD6E51" w:rsidP="00CD6E51"/>
        </w:tc>
        <w:tc>
          <w:tcPr>
            <w:tcW w:w="1680" w:type="dxa"/>
            <w:tcBorders>
              <w:bottom w:val="single" w:sz="4" w:space="0" w:color="auto"/>
            </w:tcBorders>
          </w:tcPr>
          <w:p w14:paraId="59F09157" w14:textId="77777777" w:rsidR="00CD6E51" w:rsidRPr="00CD6E51" w:rsidRDefault="00CD6E51" w:rsidP="00CD6E51"/>
        </w:tc>
        <w:tc>
          <w:tcPr>
            <w:tcW w:w="1680" w:type="dxa"/>
            <w:tcBorders>
              <w:bottom w:val="single" w:sz="4" w:space="0" w:color="auto"/>
            </w:tcBorders>
          </w:tcPr>
          <w:p w14:paraId="7D048C78" w14:textId="77777777" w:rsidR="00CD6E51" w:rsidRPr="00CD6E51" w:rsidRDefault="00CD6E51" w:rsidP="00CD6E51"/>
        </w:tc>
        <w:tc>
          <w:tcPr>
            <w:tcW w:w="1680" w:type="dxa"/>
            <w:tcBorders>
              <w:bottom w:val="single" w:sz="4" w:space="0" w:color="auto"/>
            </w:tcBorders>
          </w:tcPr>
          <w:p w14:paraId="328DDDF1" w14:textId="77777777" w:rsidR="00CD6E51" w:rsidRPr="00CD6E51" w:rsidRDefault="00CD6E51" w:rsidP="00CD6E51"/>
        </w:tc>
        <w:tc>
          <w:tcPr>
            <w:tcW w:w="2177" w:type="dxa"/>
            <w:tcBorders>
              <w:bottom w:val="single" w:sz="4" w:space="0" w:color="auto"/>
            </w:tcBorders>
          </w:tcPr>
          <w:p w14:paraId="48D9E15F" w14:textId="77777777" w:rsidR="00CD6E51" w:rsidRPr="00CD6E51" w:rsidRDefault="00CD6E51" w:rsidP="00CD6E51"/>
        </w:tc>
        <w:tc>
          <w:tcPr>
            <w:tcW w:w="1680" w:type="dxa"/>
            <w:tcBorders>
              <w:bottom w:val="single" w:sz="4" w:space="0" w:color="auto"/>
            </w:tcBorders>
          </w:tcPr>
          <w:p w14:paraId="07883441" w14:textId="24616E86" w:rsidR="00CD6E51" w:rsidRPr="00CD6E51" w:rsidRDefault="00CD6E51" w:rsidP="00CD6E51"/>
        </w:tc>
        <w:tc>
          <w:tcPr>
            <w:tcW w:w="1680" w:type="dxa"/>
            <w:tcBorders>
              <w:bottom w:val="single" w:sz="4" w:space="0" w:color="auto"/>
            </w:tcBorders>
          </w:tcPr>
          <w:p w14:paraId="0F4962F4" w14:textId="77777777" w:rsidR="00CD6E51" w:rsidRPr="00CD6E51" w:rsidRDefault="00CD6E51" w:rsidP="00CD6E51"/>
        </w:tc>
        <w:tc>
          <w:tcPr>
            <w:tcW w:w="1681" w:type="dxa"/>
            <w:tcBorders>
              <w:bottom w:val="single" w:sz="4" w:space="0" w:color="auto"/>
            </w:tcBorders>
          </w:tcPr>
          <w:p w14:paraId="0D65ED1B" w14:textId="77777777" w:rsidR="00CD6E51" w:rsidRPr="00CD6E51" w:rsidRDefault="00CD6E51" w:rsidP="00CD6E51"/>
        </w:tc>
      </w:tr>
      <w:tr w:rsidR="00CD6E51" w:rsidRPr="00CD6E51" w14:paraId="27A5D4F4" w14:textId="77777777" w:rsidTr="00CD6E51">
        <w:tc>
          <w:tcPr>
            <w:tcW w:w="1736" w:type="dxa"/>
            <w:tcBorders>
              <w:top w:val="single" w:sz="4" w:space="0" w:color="auto"/>
            </w:tcBorders>
          </w:tcPr>
          <w:p w14:paraId="109955A7" w14:textId="7047048E" w:rsidR="00CD6E51" w:rsidRPr="00CD6E51" w:rsidRDefault="00CD6E51" w:rsidP="00CD6E51">
            <w:r w:rsidRPr="00CD6E51">
              <w:t>Totaal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6577AA21" w14:textId="7885670F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3.103,95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3AC69240" w14:textId="62BC889B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2.296,86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6EE5680E" w14:textId="4B126AF5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2.296,86</w:t>
            </w:r>
          </w:p>
        </w:tc>
        <w:tc>
          <w:tcPr>
            <w:tcW w:w="2177" w:type="dxa"/>
            <w:tcBorders>
              <w:top w:val="single" w:sz="4" w:space="0" w:color="auto"/>
            </w:tcBorders>
          </w:tcPr>
          <w:p w14:paraId="71D5D3E0" w14:textId="6D40B254" w:rsidR="00CD6E51" w:rsidRPr="00CD6E51" w:rsidRDefault="00CD6E51" w:rsidP="00CD6E51">
            <w:r w:rsidRPr="00CD6E51">
              <w:t>Totaal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332E1CB5" w14:textId="3D23A075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3.103,95</w:t>
            </w:r>
          </w:p>
        </w:tc>
        <w:tc>
          <w:tcPr>
            <w:tcW w:w="1680" w:type="dxa"/>
            <w:tcBorders>
              <w:top w:val="single" w:sz="4" w:space="0" w:color="auto"/>
            </w:tcBorders>
          </w:tcPr>
          <w:p w14:paraId="0B1007A0" w14:textId="5AD4250F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2.296,86</w:t>
            </w:r>
          </w:p>
        </w:tc>
        <w:tc>
          <w:tcPr>
            <w:tcW w:w="1681" w:type="dxa"/>
            <w:tcBorders>
              <w:top w:val="single" w:sz="4" w:space="0" w:color="auto"/>
            </w:tcBorders>
          </w:tcPr>
          <w:p w14:paraId="01013DA0" w14:textId="56E101AB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1.927,56</w:t>
            </w:r>
          </w:p>
        </w:tc>
      </w:tr>
    </w:tbl>
    <w:p w14:paraId="683E4721" w14:textId="08DB4D2F" w:rsidR="00CD6E51" w:rsidRDefault="00CD6E51" w:rsidP="00CD6E51"/>
    <w:p w14:paraId="602CB5D3" w14:textId="77777777" w:rsidR="00CD6E51" w:rsidRDefault="00CD6E51">
      <w:r>
        <w:lastRenderedPageBreak/>
        <w:br w:type="page"/>
      </w:r>
    </w:p>
    <w:p w14:paraId="34B46D8B" w14:textId="040F192E" w:rsidR="00CD6E51" w:rsidRPr="00CD6E51" w:rsidRDefault="00CD6E51" w:rsidP="00CD6E51">
      <w:pPr>
        <w:rPr>
          <w:b/>
          <w:bCs/>
        </w:rPr>
      </w:pPr>
      <w:r w:rsidRPr="00CD6E51">
        <w:rPr>
          <w:b/>
          <w:bCs/>
        </w:rPr>
        <w:lastRenderedPageBreak/>
        <w:t>Balans per 31-12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1749"/>
        <w:gridCol w:w="1749"/>
        <w:gridCol w:w="1749"/>
        <w:gridCol w:w="1749"/>
        <w:gridCol w:w="1749"/>
        <w:gridCol w:w="1749"/>
        <w:gridCol w:w="1750"/>
      </w:tblGrid>
      <w:tr w:rsidR="00CD6E51" w14:paraId="38A028F5" w14:textId="77777777" w:rsidTr="00CD6E51">
        <w:tc>
          <w:tcPr>
            <w:tcW w:w="1750" w:type="dxa"/>
          </w:tcPr>
          <w:p w14:paraId="69C22EAE" w14:textId="77777777" w:rsidR="00CD6E51" w:rsidRDefault="00CD6E51" w:rsidP="00CD6E51"/>
        </w:tc>
        <w:tc>
          <w:tcPr>
            <w:tcW w:w="1749" w:type="dxa"/>
          </w:tcPr>
          <w:p w14:paraId="5985C6DD" w14:textId="49D1BA26" w:rsidR="00CD6E51" w:rsidRDefault="00CD6E51" w:rsidP="00CD6E51">
            <w:r w:rsidRPr="00CD6E51">
              <w:rPr>
                <w:rFonts w:cs="Calibri"/>
                <w:kern w:val="0"/>
                <w:u w:val="single"/>
              </w:rPr>
              <w:t>2025</w:t>
            </w:r>
          </w:p>
        </w:tc>
        <w:tc>
          <w:tcPr>
            <w:tcW w:w="1749" w:type="dxa"/>
          </w:tcPr>
          <w:p w14:paraId="7C2AFD93" w14:textId="0DDF2165" w:rsidR="00CD6E51" w:rsidRDefault="00CD6E51" w:rsidP="00CD6E51">
            <w:r w:rsidRPr="00CD6E51">
              <w:rPr>
                <w:rFonts w:cs="Calibri"/>
                <w:kern w:val="0"/>
                <w:u w:val="single"/>
              </w:rPr>
              <w:t>2024</w:t>
            </w:r>
          </w:p>
        </w:tc>
        <w:tc>
          <w:tcPr>
            <w:tcW w:w="1749" w:type="dxa"/>
          </w:tcPr>
          <w:p w14:paraId="184EE2D2" w14:textId="4410CE26" w:rsidR="00CD6E51" w:rsidRDefault="00CD6E51" w:rsidP="00CD6E51">
            <w:r w:rsidRPr="00CD6E51">
              <w:rPr>
                <w:rFonts w:cs="Calibri"/>
                <w:kern w:val="0"/>
                <w:u w:val="single"/>
              </w:rPr>
              <w:t>2023</w:t>
            </w:r>
          </w:p>
        </w:tc>
        <w:tc>
          <w:tcPr>
            <w:tcW w:w="1749" w:type="dxa"/>
          </w:tcPr>
          <w:p w14:paraId="256053DA" w14:textId="77777777" w:rsidR="00CD6E51" w:rsidRDefault="00CD6E51" w:rsidP="00CD6E51"/>
        </w:tc>
        <w:tc>
          <w:tcPr>
            <w:tcW w:w="1749" w:type="dxa"/>
          </w:tcPr>
          <w:p w14:paraId="7B7DA98F" w14:textId="53C152F5" w:rsidR="00CD6E51" w:rsidRDefault="00CD6E51" w:rsidP="00CD6E51">
            <w:r w:rsidRPr="00CD6E51">
              <w:rPr>
                <w:rFonts w:cs="Calibri"/>
                <w:kern w:val="0"/>
                <w:u w:val="single"/>
              </w:rPr>
              <w:t>2025</w:t>
            </w:r>
          </w:p>
        </w:tc>
        <w:tc>
          <w:tcPr>
            <w:tcW w:w="1749" w:type="dxa"/>
          </w:tcPr>
          <w:p w14:paraId="1EDECB36" w14:textId="3A9861F6" w:rsidR="00CD6E51" w:rsidRDefault="00CD6E51" w:rsidP="00CD6E51">
            <w:r w:rsidRPr="00CD6E51">
              <w:rPr>
                <w:rFonts w:cs="Calibri"/>
                <w:kern w:val="0"/>
                <w:u w:val="single"/>
              </w:rPr>
              <w:t>2024</w:t>
            </w:r>
          </w:p>
        </w:tc>
        <w:tc>
          <w:tcPr>
            <w:tcW w:w="1750" w:type="dxa"/>
          </w:tcPr>
          <w:p w14:paraId="02F2F5DC" w14:textId="77777777" w:rsidR="00CD6E51" w:rsidRDefault="00CD6E51" w:rsidP="00CD6E51">
            <w:pPr>
              <w:autoSpaceDE w:val="0"/>
              <w:autoSpaceDN w:val="0"/>
              <w:adjustRightInd w:val="0"/>
              <w:rPr>
                <w:rFonts w:cs="Calibri"/>
                <w:kern w:val="0"/>
                <w:u w:val="single"/>
              </w:rPr>
            </w:pPr>
            <w:r w:rsidRPr="00CD6E51">
              <w:rPr>
                <w:rFonts w:cs="Calibri"/>
                <w:kern w:val="0"/>
                <w:u w:val="single"/>
              </w:rPr>
              <w:t>2023</w:t>
            </w:r>
          </w:p>
          <w:p w14:paraId="3DCEA415" w14:textId="77777777" w:rsidR="00CD6E51" w:rsidRDefault="00CD6E51" w:rsidP="00CD6E51">
            <w:pPr>
              <w:autoSpaceDE w:val="0"/>
              <w:autoSpaceDN w:val="0"/>
              <w:adjustRightInd w:val="0"/>
              <w:rPr>
                <w:rFonts w:cs="Calibri"/>
                <w:kern w:val="0"/>
                <w:u w:val="single"/>
              </w:rPr>
            </w:pPr>
          </w:p>
          <w:p w14:paraId="64269E9F" w14:textId="77777777" w:rsidR="00CD6E51" w:rsidRDefault="00CD6E51" w:rsidP="00CD6E51"/>
        </w:tc>
      </w:tr>
      <w:tr w:rsidR="00CD6E51" w14:paraId="16E57AD3" w14:textId="77777777" w:rsidTr="00CD6E51">
        <w:tc>
          <w:tcPr>
            <w:tcW w:w="1750" w:type="dxa"/>
          </w:tcPr>
          <w:p w14:paraId="735007C2" w14:textId="3C287B96" w:rsidR="00CD6E51" w:rsidRDefault="00CD6E51" w:rsidP="00CD6E51">
            <w:r w:rsidRPr="00CD6E51">
              <w:t>Rabo betaalrekening</w:t>
            </w:r>
          </w:p>
        </w:tc>
        <w:tc>
          <w:tcPr>
            <w:tcW w:w="1749" w:type="dxa"/>
          </w:tcPr>
          <w:p w14:paraId="604685A0" w14:textId="7A470570" w:rsidR="00CD6E51" w:rsidRDefault="00CD6E51" w:rsidP="00CD6E51">
            <w:r w:rsidRPr="00CD6E51">
              <w:t>4.135,64</w:t>
            </w:r>
          </w:p>
        </w:tc>
        <w:tc>
          <w:tcPr>
            <w:tcW w:w="1749" w:type="dxa"/>
          </w:tcPr>
          <w:p w14:paraId="0C81378D" w14:textId="462C8C96" w:rsidR="00CD6E51" w:rsidRDefault="00CD6E51" w:rsidP="00CD6E51">
            <w:r w:rsidRPr="00CD6E51">
              <w:t>2.271,04</w:t>
            </w:r>
          </w:p>
        </w:tc>
        <w:tc>
          <w:tcPr>
            <w:tcW w:w="1749" w:type="dxa"/>
          </w:tcPr>
          <w:p w14:paraId="543CC954" w14:textId="0071B4EA" w:rsidR="00CD6E51" w:rsidRDefault="00CD6E51" w:rsidP="00CD6E51">
            <w:r w:rsidRPr="00CD6E51">
              <w:t>2.620,97</w:t>
            </w:r>
          </w:p>
        </w:tc>
        <w:tc>
          <w:tcPr>
            <w:tcW w:w="1749" w:type="dxa"/>
          </w:tcPr>
          <w:p w14:paraId="3B0482B1" w14:textId="6CB711C2" w:rsidR="00CD6E51" w:rsidRDefault="00CD6E51" w:rsidP="00CD6E51">
            <w:r w:rsidRPr="00CD6E51">
              <w:t>Kapitaal</w:t>
            </w:r>
          </w:p>
        </w:tc>
        <w:tc>
          <w:tcPr>
            <w:tcW w:w="1749" w:type="dxa"/>
          </w:tcPr>
          <w:p w14:paraId="37169EB6" w14:textId="251C8A65" w:rsidR="00CD6E51" w:rsidRDefault="00CD6E51" w:rsidP="00CD6E51">
            <w:r w:rsidRPr="00CD6E51">
              <w:t>35.941,28</w:t>
            </w:r>
          </w:p>
        </w:tc>
        <w:tc>
          <w:tcPr>
            <w:tcW w:w="1749" w:type="dxa"/>
          </w:tcPr>
          <w:p w14:paraId="79D380DC" w14:textId="4401ADC7" w:rsidR="00CD6E51" w:rsidRDefault="00CD6E51" w:rsidP="00CD6E51">
            <w:r w:rsidRPr="00CD6E51">
              <w:t>35.735,85</w:t>
            </w:r>
          </w:p>
        </w:tc>
        <w:tc>
          <w:tcPr>
            <w:tcW w:w="1750" w:type="dxa"/>
          </w:tcPr>
          <w:p w14:paraId="42036278" w14:textId="4233C5F9" w:rsidR="00CD6E51" w:rsidRDefault="00CD6E51" w:rsidP="00CD6E51">
            <w:r w:rsidRPr="00CD6E51">
              <w:t>40.077,67</w:t>
            </w:r>
          </w:p>
        </w:tc>
      </w:tr>
      <w:tr w:rsidR="00CD6E51" w14:paraId="38511133" w14:textId="77777777" w:rsidTr="00CD6E51">
        <w:tc>
          <w:tcPr>
            <w:tcW w:w="1750" w:type="dxa"/>
          </w:tcPr>
          <w:p w14:paraId="7CA5B356" w14:textId="6C6836D0" w:rsidR="00CD6E51" w:rsidRDefault="00CD6E51" w:rsidP="00CD6E51">
            <w:r w:rsidRPr="00CD6E51">
              <w:t>Rabo spaarrekening</w:t>
            </w:r>
          </w:p>
        </w:tc>
        <w:tc>
          <w:tcPr>
            <w:tcW w:w="1749" w:type="dxa"/>
          </w:tcPr>
          <w:p w14:paraId="7BDDDD67" w14:textId="0D062548" w:rsidR="00CD6E51" w:rsidRDefault="00CD6E51" w:rsidP="00CD6E51">
            <w:r w:rsidRPr="00CD6E51">
              <w:t>4.484,19</w:t>
            </w:r>
          </w:p>
        </w:tc>
        <w:tc>
          <w:tcPr>
            <w:tcW w:w="1749" w:type="dxa"/>
          </w:tcPr>
          <w:p w14:paraId="0983BFAB" w14:textId="69AA2C2E" w:rsidR="00CD6E51" w:rsidRDefault="00CD6E51" w:rsidP="00CD6E51">
            <w:r>
              <w:t>3</w:t>
            </w:r>
            <w:r w:rsidRPr="00CD6E51">
              <w:t>3.670,24</w:t>
            </w:r>
          </w:p>
        </w:tc>
        <w:tc>
          <w:tcPr>
            <w:tcW w:w="1749" w:type="dxa"/>
          </w:tcPr>
          <w:p w14:paraId="1E5CB15B" w14:textId="4739A570" w:rsidR="00CD6E51" w:rsidRDefault="00CD6E51" w:rsidP="00CD6E51">
            <w:r>
              <w:t>3</w:t>
            </w:r>
            <w:r w:rsidRPr="00CD6E51">
              <w:t>3.114,88</w:t>
            </w:r>
          </w:p>
        </w:tc>
        <w:tc>
          <w:tcPr>
            <w:tcW w:w="1749" w:type="dxa"/>
          </w:tcPr>
          <w:p w14:paraId="650CA64E" w14:textId="5695E7FD" w:rsidR="00CD6E51" w:rsidRDefault="00CD6E51" w:rsidP="00CD6E51">
            <w:r w:rsidRPr="00CD6E51">
              <w:t>Resultaat</w:t>
            </w:r>
          </w:p>
        </w:tc>
        <w:tc>
          <w:tcPr>
            <w:tcW w:w="1749" w:type="dxa"/>
          </w:tcPr>
          <w:p w14:paraId="3154EBA8" w14:textId="14355C80" w:rsidR="00CD6E51" w:rsidRDefault="00CD6E51" w:rsidP="00CD6E51">
            <w:r w:rsidRPr="00CD6E51">
              <w:t>2.678,55</w:t>
            </w:r>
          </w:p>
        </w:tc>
        <w:tc>
          <w:tcPr>
            <w:tcW w:w="1749" w:type="dxa"/>
          </w:tcPr>
          <w:p w14:paraId="21E16666" w14:textId="2D982551" w:rsidR="00CD6E51" w:rsidRDefault="00CD6E51" w:rsidP="00CD6E51">
            <w:r w:rsidRPr="00CD6E51">
              <w:t>205,43</w:t>
            </w:r>
          </w:p>
        </w:tc>
        <w:tc>
          <w:tcPr>
            <w:tcW w:w="1750" w:type="dxa"/>
          </w:tcPr>
          <w:p w14:paraId="5F220CC7" w14:textId="0E1C79BE" w:rsidR="00CD6E51" w:rsidRDefault="00CD6E51" w:rsidP="00CD6E51">
            <w:r>
              <w:t>-</w:t>
            </w:r>
            <w:r w:rsidRPr="00CD6E51">
              <w:t>4.341,82</w:t>
            </w:r>
          </w:p>
        </w:tc>
      </w:tr>
      <w:tr w:rsidR="00CD6E51" w14:paraId="425D2E57" w14:textId="77777777" w:rsidTr="00CD6E51">
        <w:tc>
          <w:tcPr>
            <w:tcW w:w="1750" w:type="dxa"/>
          </w:tcPr>
          <w:p w14:paraId="190DA261" w14:textId="7F0C1480" w:rsidR="00CD6E51" w:rsidRDefault="00CD6E51" w:rsidP="00CD6E51">
            <w:r w:rsidRPr="00CD6E51">
              <w:t>Rabo tijdslotsparen</w:t>
            </w:r>
          </w:p>
        </w:tc>
        <w:tc>
          <w:tcPr>
            <w:tcW w:w="1749" w:type="dxa"/>
          </w:tcPr>
          <w:p w14:paraId="3B1B1657" w14:textId="4663A382" w:rsidR="00CD6E51" w:rsidRDefault="00CD6E51" w:rsidP="00CD6E51">
            <w:r>
              <w:t>3</w:t>
            </w:r>
            <w:r w:rsidRPr="00CD6E51">
              <w:t>0.000,00</w:t>
            </w:r>
          </w:p>
        </w:tc>
        <w:tc>
          <w:tcPr>
            <w:tcW w:w="1749" w:type="dxa"/>
          </w:tcPr>
          <w:p w14:paraId="1934DCCD" w14:textId="561CC388" w:rsidR="00CD6E51" w:rsidRDefault="00CD6E51" w:rsidP="00CD6E51">
            <w:r>
              <w:t>-</w:t>
            </w:r>
          </w:p>
        </w:tc>
        <w:tc>
          <w:tcPr>
            <w:tcW w:w="1749" w:type="dxa"/>
          </w:tcPr>
          <w:p w14:paraId="1C076C1B" w14:textId="2886126F" w:rsidR="00CD6E51" w:rsidRDefault="00CD6E51" w:rsidP="00CD6E51">
            <w:r>
              <w:t>-</w:t>
            </w:r>
          </w:p>
        </w:tc>
        <w:tc>
          <w:tcPr>
            <w:tcW w:w="1749" w:type="dxa"/>
          </w:tcPr>
          <w:p w14:paraId="63CB1429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00D14642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778111E3" w14:textId="77777777" w:rsidR="00CD6E51" w:rsidRDefault="00CD6E51" w:rsidP="00CD6E51"/>
        </w:tc>
        <w:tc>
          <w:tcPr>
            <w:tcW w:w="1750" w:type="dxa"/>
            <w:tcBorders>
              <w:bottom w:val="single" w:sz="4" w:space="0" w:color="auto"/>
            </w:tcBorders>
          </w:tcPr>
          <w:p w14:paraId="2D982F59" w14:textId="77777777" w:rsidR="00CD6E51" w:rsidRDefault="00CD6E51" w:rsidP="00CD6E51"/>
        </w:tc>
      </w:tr>
      <w:tr w:rsidR="00CD6E51" w14:paraId="03049EE4" w14:textId="77777777" w:rsidTr="00CD6E51">
        <w:tc>
          <w:tcPr>
            <w:tcW w:w="1750" w:type="dxa"/>
          </w:tcPr>
          <w:p w14:paraId="0BC7A49D" w14:textId="77777777" w:rsidR="00CD6E51" w:rsidRDefault="00CD6E51" w:rsidP="00CD6E51"/>
        </w:tc>
        <w:tc>
          <w:tcPr>
            <w:tcW w:w="1749" w:type="dxa"/>
          </w:tcPr>
          <w:p w14:paraId="0502C8D2" w14:textId="77777777" w:rsidR="00CD6E51" w:rsidRDefault="00CD6E51" w:rsidP="00CD6E51"/>
        </w:tc>
        <w:tc>
          <w:tcPr>
            <w:tcW w:w="1749" w:type="dxa"/>
          </w:tcPr>
          <w:p w14:paraId="56DED317" w14:textId="77777777" w:rsidR="00CD6E51" w:rsidRDefault="00CD6E51" w:rsidP="00CD6E51"/>
        </w:tc>
        <w:tc>
          <w:tcPr>
            <w:tcW w:w="1749" w:type="dxa"/>
          </w:tcPr>
          <w:p w14:paraId="3D54F90A" w14:textId="77777777" w:rsidR="00CD6E51" w:rsidRDefault="00CD6E51" w:rsidP="00CD6E51"/>
        </w:tc>
        <w:tc>
          <w:tcPr>
            <w:tcW w:w="1749" w:type="dxa"/>
          </w:tcPr>
          <w:p w14:paraId="7FE2CCBF" w14:textId="4004D9C9" w:rsidR="00CD6E51" w:rsidRDefault="00CD6E51" w:rsidP="00CD6E51">
            <w:r w:rsidRPr="00CD6E51">
              <w:t>Totaal kapitaal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3AD5AC9B" w14:textId="1E87A738" w:rsidR="00CD6E51" w:rsidRDefault="00CD6E51" w:rsidP="00CD6E51">
            <w:r w:rsidRPr="00CD6E51">
              <w:t>38.619,83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324B7B78" w14:textId="1C6FFC79" w:rsidR="00CD6E51" w:rsidRDefault="00CD6E51" w:rsidP="00CD6E51">
            <w:r w:rsidRPr="00CD6E51">
              <w:t>35.941,28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0E40FC22" w14:textId="77777777" w:rsidR="00CD6E51" w:rsidRDefault="00CD6E51" w:rsidP="00CD6E51">
            <w:r w:rsidRPr="00CD6E51">
              <w:t>35.735,85</w:t>
            </w:r>
          </w:p>
          <w:p w14:paraId="14CC772C" w14:textId="02BD7B7E" w:rsidR="00CD6E51" w:rsidRDefault="00CD6E51" w:rsidP="00CD6E51"/>
        </w:tc>
      </w:tr>
      <w:tr w:rsidR="00CD6E51" w14:paraId="03D12EE7" w14:textId="77777777" w:rsidTr="00CD6E51">
        <w:tc>
          <w:tcPr>
            <w:tcW w:w="1750" w:type="dxa"/>
            <w:tcBorders>
              <w:bottom w:val="single" w:sz="4" w:space="0" w:color="auto"/>
            </w:tcBorders>
          </w:tcPr>
          <w:p w14:paraId="63504461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195C15E2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7CC04502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7724499F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4629482E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38C2EA72" w14:textId="77777777" w:rsidR="00CD6E51" w:rsidRDefault="00CD6E51" w:rsidP="00CD6E51"/>
        </w:tc>
        <w:tc>
          <w:tcPr>
            <w:tcW w:w="1749" w:type="dxa"/>
            <w:tcBorders>
              <w:bottom w:val="single" w:sz="4" w:space="0" w:color="auto"/>
            </w:tcBorders>
          </w:tcPr>
          <w:p w14:paraId="28A8FA2C" w14:textId="77777777" w:rsidR="00CD6E51" w:rsidRDefault="00CD6E51" w:rsidP="00CD6E51"/>
        </w:tc>
        <w:tc>
          <w:tcPr>
            <w:tcW w:w="1750" w:type="dxa"/>
            <w:tcBorders>
              <w:bottom w:val="single" w:sz="4" w:space="0" w:color="auto"/>
            </w:tcBorders>
          </w:tcPr>
          <w:p w14:paraId="75922CE4" w14:textId="77777777" w:rsidR="00CD6E51" w:rsidRDefault="00CD6E51" w:rsidP="00CD6E51"/>
        </w:tc>
      </w:tr>
      <w:tr w:rsidR="00CD6E51" w14:paraId="2AEA0180" w14:textId="77777777" w:rsidTr="00CD6E51">
        <w:tc>
          <w:tcPr>
            <w:tcW w:w="1750" w:type="dxa"/>
            <w:tcBorders>
              <w:top w:val="single" w:sz="4" w:space="0" w:color="auto"/>
            </w:tcBorders>
          </w:tcPr>
          <w:p w14:paraId="0B010201" w14:textId="21EE94C9" w:rsidR="00CD6E51" w:rsidRDefault="00CD6E51" w:rsidP="00CD6E51">
            <w:r w:rsidRPr="00CD6E51">
              <w:t>Totaal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40B688AD" w14:textId="14C43E3B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</w:t>
            </w:r>
            <w:r w:rsidRPr="00CD6E51">
              <w:rPr>
                <w:u w:val="double"/>
              </w:rPr>
              <w:t>8.619,83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35A6240C" w14:textId="242F7786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</w:t>
            </w:r>
            <w:r w:rsidRPr="00CD6E51">
              <w:rPr>
                <w:u w:val="double"/>
              </w:rPr>
              <w:t>5.941,28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41C1B9F9" w14:textId="1B0051BD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</w:t>
            </w:r>
            <w:r w:rsidRPr="00CD6E51">
              <w:rPr>
                <w:u w:val="double"/>
              </w:rPr>
              <w:t>5.735,85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40086896" w14:textId="71C3370E" w:rsidR="00CD6E51" w:rsidRDefault="00CD6E51" w:rsidP="00CD6E51">
            <w:r w:rsidRPr="00CD6E51">
              <w:t>Totaal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1DA1283F" w14:textId="51C6D058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38.619,83</w:t>
            </w:r>
          </w:p>
        </w:tc>
        <w:tc>
          <w:tcPr>
            <w:tcW w:w="1749" w:type="dxa"/>
            <w:tcBorders>
              <w:top w:val="single" w:sz="4" w:space="0" w:color="auto"/>
            </w:tcBorders>
          </w:tcPr>
          <w:p w14:paraId="4A91C5FD" w14:textId="3C9CD86E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35.941,28</w:t>
            </w:r>
          </w:p>
        </w:tc>
        <w:tc>
          <w:tcPr>
            <w:tcW w:w="1750" w:type="dxa"/>
            <w:tcBorders>
              <w:top w:val="single" w:sz="4" w:space="0" w:color="auto"/>
            </w:tcBorders>
          </w:tcPr>
          <w:p w14:paraId="5565513A" w14:textId="0E078986" w:rsidR="00CD6E51" w:rsidRPr="00CD6E51" w:rsidRDefault="00CD6E51" w:rsidP="00CD6E51">
            <w:pPr>
              <w:rPr>
                <w:u w:val="double"/>
              </w:rPr>
            </w:pPr>
            <w:r w:rsidRPr="00CD6E51">
              <w:rPr>
                <w:u w:val="double"/>
              </w:rPr>
              <w:t>35.735,85</w:t>
            </w:r>
          </w:p>
        </w:tc>
      </w:tr>
    </w:tbl>
    <w:p w14:paraId="44EA40BB" w14:textId="77777777" w:rsidR="00CD6E51" w:rsidRPr="00CD6E51" w:rsidRDefault="00CD6E51" w:rsidP="00CD6E51"/>
    <w:sectPr w:rsidR="00CD6E51" w:rsidRPr="00CD6E51" w:rsidSect="00CD6E51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102AB" w14:textId="77777777" w:rsidR="00B049A4" w:rsidRDefault="00B049A4" w:rsidP="00CD6E51">
      <w:pPr>
        <w:spacing w:after="0" w:line="240" w:lineRule="auto"/>
      </w:pPr>
      <w:r>
        <w:separator/>
      </w:r>
    </w:p>
  </w:endnote>
  <w:endnote w:type="continuationSeparator" w:id="0">
    <w:p w14:paraId="11BEE635" w14:textId="77777777" w:rsidR="00B049A4" w:rsidRDefault="00B049A4" w:rsidP="00CD6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64DFB" w14:textId="77777777" w:rsidR="00B049A4" w:rsidRDefault="00B049A4" w:rsidP="00CD6E51">
      <w:pPr>
        <w:spacing w:after="0" w:line="240" w:lineRule="auto"/>
      </w:pPr>
      <w:r>
        <w:separator/>
      </w:r>
    </w:p>
  </w:footnote>
  <w:footnote w:type="continuationSeparator" w:id="0">
    <w:p w14:paraId="66A364CD" w14:textId="77777777" w:rsidR="00B049A4" w:rsidRDefault="00B049A4" w:rsidP="00CD6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D9350" w14:textId="6EC01CD8" w:rsidR="00CD6E51" w:rsidRDefault="00CD6E51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B1F7D7B" wp14:editId="35190019">
          <wp:simplePos x="0" y="0"/>
          <wp:positionH relativeFrom="column">
            <wp:posOffset>6953250</wp:posOffset>
          </wp:positionH>
          <wp:positionV relativeFrom="paragraph">
            <wp:posOffset>-153035</wp:posOffset>
          </wp:positionV>
          <wp:extent cx="2080895" cy="962025"/>
          <wp:effectExtent l="0" t="0" r="0" b="9525"/>
          <wp:wrapSquare wrapText="bothSides"/>
          <wp:docPr id="1046190258" name="Afbeelding 1" descr="Logo Vrienden van het Regionaal Archief Rivieren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190258" name="Afbeelding 1" descr="Logo Vrienden van het Regionaal Archief Rivierenlan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089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51"/>
    <w:rsid w:val="00564051"/>
    <w:rsid w:val="008B174E"/>
    <w:rsid w:val="00B049A4"/>
    <w:rsid w:val="00B9620D"/>
    <w:rsid w:val="00C60F63"/>
    <w:rsid w:val="00CD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D6030"/>
  <w15:chartTrackingRefBased/>
  <w15:docId w15:val="{9B412F9A-7A85-4237-917B-27A081346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D6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D6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D6E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D6E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D6E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D6E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D6E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D6E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D6E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D6E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D6E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D6E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D6E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D6E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D6E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D6E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D6E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D6E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D6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D6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D6E5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D6E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D6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D6E5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D6E5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D6E5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D6E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D6E5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D6E51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CD6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D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D6E51"/>
  </w:style>
  <w:style w:type="paragraph" w:styleId="Voettekst">
    <w:name w:val="footer"/>
    <w:basedOn w:val="Standaard"/>
    <w:link w:val="VoettekstChar"/>
    <w:uiPriority w:val="99"/>
    <w:unhideWhenUsed/>
    <w:rsid w:val="00CD6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D6E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200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Kusters</dc:creator>
  <cp:keywords/>
  <dc:description/>
  <cp:lastModifiedBy>Tanja Kusters</cp:lastModifiedBy>
  <cp:revision>1</cp:revision>
  <dcterms:created xsi:type="dcterms:W3CDTF">2026-10-05T08:46:00Z</dcterms:created>
  <dcterms:modified xsi:type="dcterms:W3CDTF">2026-10-05T09:06:00Z</dcterms:modified>
</cp:coreProperties>
</file>